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92" w:rsidRPr="00936A98" w:rsidRDefault="00337B92" w:rsidP="00936A98">
      <w:pPr>
        <w:pStyle w:val="Titre"/>
        <w:pBdr>
          <w:bottom w:val="single" w:sz="8" w:space="4" w:color="C00000"/>
        </w:pBdr>
        <w:shd w:val="clear" w:color="auto" w:fill="F2F2F2" w:themeFill="background1" w:themeFillShade="F2"/>
        <w:jc w:val="center"/>
        <w:rPr>
          <w:b/>
          <w:bCs/>
          <w:color w:val="auto"/>
          <w:sz w:val="32"/>
          <w:szCs w:val="32"/>
          <w:lang w:val="fr-FR"/>
        </w:rPr>
      </w:pPr>
      <w:r w:rsidRPr="00936A98">
        <w:rPr>
          <w:b/>
          <w:bCs/>
          <w:color w:val="auto"/>
          <w:sz w:val="32"/>
          <w:szCs w:val="32"/>
          <w:lang w:val="fr-FR"/>
        </w:rPr>
        <w:t xml:space="preserve">Projet de texte des résolutions de l’Assemblée Générale </w:t>
      </w:r>
      <w:r w:rsidR="00086BB3" w:rsidRPr="00936A98">
        <w:rPr>
          <w:b/>
          <w:bCs/>
          <w:color w:val="auto"/>
          <w:sz w:val="32"/>
          <w:szCs w:val="32"/>
          <w:lang w:val="fr-FR"/>
        </w:rPr>
        <w:t>Mixte</w:t>
      </w:r>
      <w:r w:rsidR="00F6048B" w:rsidRPr="00936A98">
        <w:rPr>
          <w:b/>
          <w:bCs/>
          <w:color w:val="auto"/>
          <w:sz w:val="32"/>
          <w:szCs w:val="32"/>
          <w:lang w:val="fr-FR"/>
        </w:rPr>
        <w:t xml:space="preserve"> d</w:t>
      </w:r>
      <w:r w:rsidRPr="00936A98">
        <w:rPr>
          <w:b/>
          <w:bCs/>
          <w:color w:val="auto"/>
          <w:sz w:val="32"/>
          <w:szCs w:val="32"/>
          <w:lang w:val="fr-FR"/>
        </w:rPr>
        <w:t xml:space="preserve">u </w:t>
      </w:r>
      <w:r w:rsidR="00086BB3" w:rsidRPr="00936A98">
        <w:rPr>
          <w:b/>
          <w:bCs/>
          <w:color w:val="auto"/>
          <w:sz w:val="32"/>
          <w:szCs w:val="32"/>
          <w:lang w:val="fr-FR"/>
        </w:rPr>
        <w:t>1</w:t>
      </w:r>
      <w:r w:rsidR="00F6048B" w:rsidRPr="00936A98">
        <w:rPr>
          <w:b/>
          <w:bCs/>
          <w:color w:val="auto"/>
          <w:sz w:val="32"/>
          <w:szCs w:val="32"/>
          <w:lang w:val="fr-FR"/>
        </w:rPr>
        <w:t>9</w:t>
      </w:r>
      <w:r w:rsidRPr="00936A98">
        <w:rPr>
          <w:b/>
          <w:bCs/>
          <w:color w:val="auto"/>
          <w:sz w:val="32"/>
          <w:szCs w:val="32"/>
          <w:lang w:val="fr-FR"/>
        </w:rPr>
        <w:t xml:space="preserve"> </w:t>
      </w:r>
      <w:r w:rsidR="00086BB3" w:rsidRPr="00936A98">
        <w:rPr>
          <w:b/>
          <w:bCs/>
          <w:color w:val="auto"/>
          <w:sz w:val="32"/>
          <w:szCs w:val="32"/>
          <w:lang w:val="fr-FR"/>
        </w:rPr>
        <w:t xml:space="preserve">Décembre </w:t>
      </w:r>
      <w:r w:rsidRPr="00936A98">
        <w:rPr>
          <w:b/>
          <w:bCs/>
          <w:color w:val="auto"/>
          <w:sz w:val="32"/>
          <w:szCs w:val="32"/>
          <w:lang w:val="fr-FR"/>
        </w:rPr>
        <w:t>201</w:t>
      </w:r>
      <w:r w:rsidR="00F6048B" w:rsidRPr="00936A98">
        <w:rPr>
          <w:b/>
          <w:bCs/>
          <w:color w:val="auto"/>
          <w:sz w:val="32"/>
          <w:szCs w:val="32"/>
          <w:lang w:val="fr-FR"/>
        </w:rPr>
        <w:t>7</w:t>
      </w:r>
    </w:p>
    <w:p w:rsidR="00086BB3" w:rsidRPr="00936A98" w:rsidRDefault="00086BB3" w:rsidP="00086BB3">
      <w:pPr>
        <w:pStyle w:val="Titre4"/>
        <w:jc w:val="center"/>
        <w:rPr>
          <w:rFonts w:ascii="Calibri" w:hAnsi="Calibri" w:cs="Calibri"/>
          <w:color w:val="C00000"/>
          <w:sz w:val="28"/>
          <w:u w:val="single"/>
          <w:lang w:val="fr-FR"/>
        </w:rPr>
      </w:pPr>
      <w:bookmarkStart w:id="0" w:name="OLE_LINK2"/>
      <w:r w:rsidRPr="00936A98">
        <w:rPr>
          <w:rFonts w:ascii="Calibri" w:hAnsi="Calibri" w:cs="Calibri"/>
          <w:color w:val="C00000"/>
          <w:sz w:val="28"/>
          <w:u w:val="single"/>
          <w:lang w:val="fr-FR"/>
        </w:rPr>
        <w:t>PROJET DES RESOLUTIONS A TITRE EXTRAORDINAIRE</w:t>
      </w:r>
    </w:p>
    <w:bookmarkEnd w:id="0"/>
    <w:p w:rsidR="00086BB3" w:rsidRPr="00086BB3" w:rsidRDefault="00086BB3" w:rsidP="00086BB3">
      <w:pPr>
        <w:pStyle w:val="Titre4"/>
        <w:jc w:val="both"/>
        <w:rPr>
          <w:rFonts w:ascii="Calibri" w:hAnsi="Calibri" w:cs="Calibri"/>
          <w:color w:val="943634"/>
          <w:u w:val="single"/>
          <w:lang w:val="fr-FR"/>
        </w:rPr>
      </w:pPr>
      <w:r w:rsidRPr="00086BB3">
        <w:rPr>
          <w:rFonts w:ascii="Calibri" w:hAnsi="Calibri" w:cs="Calibri"/>
          <w:color w:val="943634"/>
          <w:u w:val="single"/>
          <w:lang w:val="fr-FR"/>
        </w:rPr>
        <w:t>PREMIERE RESOLUTION</w:t>
      </w:r>
    </w:p>
    <w:p w:rsidR="00086BB3" w:rsidRDefault="00086BB3" w:rsidP="00086BB3">
      <w:pPr>
        <w:pStyle w:val="Texte"/>
        <w:spacing w:line="2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Sur proposition du Conseil d’Administration,</w:t>
      </w:r>
      <w:r w:rsidRPr="000F59C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</w:t>
      </w:r>
      <w:r w:rsidRPr="00D3202A">
        <w:rPr>
          <w:rFonts w:ascii="Calibri" w:hAnsi="Calibri" w:cs="Calibri"/>
          <w:sz w:val="22"/>
          <w:szCs w:val="22"/>
        </w:rPr>
        <w:t>’Assemblée Générale</w:t>
      </w:r>
      <w:r>
        <w:rPr>
          <w:rFonts w:ascii="Calibri" w:hAnsi="Calibri" w:cs="Calibri"/>
          <w:sz w:val="22"/>
          <w:szCs w:val="22"/>
        </w:rPr>
        <w:t xml:space="preserve"> décide d'approuver </w:t>
      </w:r>
      <w:r w:rsidRPr="009D1D4E">
        <w:rPr>
          <w:rFonts w:ascii="Calibri" w:hAnsi="Calibri" w:cs="Calibri"/>
          <w:sz w:val="22"/>
          <w:szCs w:val="22"/>
        </w:rPr>
        <w:t xml:space="preserve">l’adoption de nouveaux statuts en conformité avec les nouvelles dispositions de la loi 20-05 promulguée par le Dahir 1-15-106 du 12 </w:t>
      </w:r>
      <w:proofErr w:type="spellStart"/>
      <w:r w:rsidRPr="009D1D4E">
        <w:rPr>
          <w:rFonts w:ascii="Calibri" w:hAnsi="Calibri" w:cs="Calibri"/>
          <w:sz w:val="22"/>
          <w:szCs w:val="22"/>
        </w:rPr>
        <w:t>Chaoual</w:t>
      </w:r>
      <w:proofErr w:type="spellEnd"/>
      <w:r w:rsidRPr="009D1D4E">
        <w:rPr>
          <w:rFonts w:ascii="Calibri" w:hAnsi="Calibri" w:cs="Calibri"/>
          <w:sz w:val="22"/>
          <w:szCs w:val="22"/>
        </w:rPr>
        <w:t xml:space="preserve"> 1436 (29 juillet 2015) portant promulgation de la loi n°78-12, et modifiant la loi 17-95 sur les sociétés anonymes.</w:t>
      </w:r>
    </w:p>
    <w:p w:rsidR="00086BB3" w:rsidRPr="009D1D4E" w:rsidRDefault="00086BB3" w:rsidP="00086BB3">
      <w:pPr>
        <w:pStyle w:val="Texte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086BB3" w:rsidRPr="00086BB3" w:rsidRDefault="00086BB3" w:rsidP="00086BB3">
      <w:pPr>
        <w:pStyle w:val="Titre4"/>
        <w:jc w:val="center"/>
        <w:rPr>
          <w:rFonts w:ascii="Calibri" w:hAnsi="Calibri" w:cs="Calibri"/>
          <w:color w:val="C00000"/>
          <w:sz w:val="28"/>
          <w:u w:val="single"/>
          <w:lang w:val="fr-FR"/>
        </w:rPr>
      </w:pPr>
      <w:r w:rsidRPr="00086BB3">
        <w:rPr>
          <w:rFonts w:ascii="Calibri" w:hAnsi="Calibri" w:cs="Calibri"/>
          <w:color w:val="C00000"/>
          <w:sz w:val="28"/>
          <w:u w:val="single"/>
          <w:lang w:val="fr-FR"/>
        </w:rPr>
        <w:t>PROJET DES RESOLUTIONS A TITRE ORDINAIRE</w:t>
      </w:r>
    </w:p>
    <w:p w:rsidR="00086BB3" w:rsidRPr="00086BB3" w:rsidRDefault="00086BB3" w:rsidP="00086BB3">
      <w:pPr>
        <w:jc w:val="both"/>
        <w:rPr>
          <w:rFonts w:cs="Calibri"/>
          <w:lang w:val="fr-FR"/>
        </w:rPr>
      </w:pPr>
    </w:p>
    <w:p w:rsidR="00086BB3" w:rsidRPr="00086BB3" w:rsidRDefault="00086BB3" w:rsidP="00086BB3">
      <w:pPr>
        <w:pStyle w:val="Titre4"/>
        <w:jc w:val="both"/>
        <w:rPr>
          <w:rFonts w:ascii="Calibri" w:hAnsi="Calibri" w:cs="Calibri"/>
          <w:color w:val="943634"/>
          <w:u w:val="single"/>
          <w:lang w:val="fr-FR"/>
        </w:rPr>
      </w:pPr>
      <w:r w:rsidRPr="00086BB3">
        <w:rPr>
          <w:rFonts w:ascii="Calibri" w:hAnsi="Calibri" w:cs="Calibri"/>
          <w:color w:val="943634"/>
          <w:u w:val="single"/>
          <w:lang w:val="fr-FR"/>
        </w:rPr>
        <w:t>DEUXIEME RESOLUTION</w:t>
      </w:r>
    </w:p>
    <w:p w:rsidR="00086BB3" w:rsidRPr="00086BB3" w:rsidRDefault="00086BB3" w:rsidP="00086BB3">
      <w:pPr>
        <w:jc w:val="both"/>
        <w:rPr>
          <w:rFonts w:cs="Calibri"/>
          <w:lang w:val="fr-FR"/>
        </w:rPr>
      </w:pPr>
      <w:r w:rsidRPr="00086BB3">
        <w:rPr>
          <w:rFonts w:cs="Calibri"/>
          <w:lang w:val="fr-FR"/>
        </w:rPr>
        <w:t xml:space="preserve">L’Assemblée Générale décide de distribuer un   dividende  exceptionnel de 19 945 543,20 DH soit 1.65  dirhams par action. Le dividende exceptionnel sera prélevé sur le poste "report à  nouveau" qui passera de 152 904 916,75 DH à </w:t>
      </w:r>
      <w:r w:rsidRPr="00086BB3">
        <w:rPr>
          <w:color w:val="000000"/>
          <w:lang w:val="fr-FR"/>
        </w:rPr>
        <w:t>132 959 373,55 DH</w:t>
      </w:r>
      <w:r w:rsidRPr="00086BB3">
        <w:rPr>
          <w:rFonts w:cs="Calibri"/>
          <w:lang w:val="fr-FR"/>
        </w:rPr>
        <w:t xml:space="preserve"> après distribution.</w:t>
      </w:r>
    </w:p>
    <w:p w:rsidR="00086BB3" w:rsidRPr="00086BB3" w:rsidRDefault="00086BB3" w:rsidP="00BD660A">
      <w:pPr>
        <w:pStyle w:val="Corpsdetexte3"/>
        <w:rPr>
          <w:rFonts w:ascii="Calibri" w:hAnsi="Calibri" w:cs="Calibri"/>
          <w:sz w:val="22"/>
          <w:lang w:val="fr-FR"/>
        </w:rPr>
      </w:pPr>
      <w:r w:rsidRPr="00936A98">
        <w:rPr>
          <w:rFonts w:ascii="Calibri" w:hAnsi="Calibri" w:cs="Calibri"/>
          <w:sz w:val="22"/>
          <w:lang w:val="fr-FR"/>
        </w:rPr>
        <w:t xml:space="preserve">L’assemblée décide de fixer la date de mise en paiement de ce dividende à compter du </w:t>
      </w:r>
      <w:r w:rsidR="00BD660A" w:rsidRPr="00936A98">
        <w:rPr>
          <w:rFonts w:ascii="Calibri" w:hAnsi="Calibri" w:cs="Calibri"/>
          <w:b/>
          <w:bCs/>
          <w:sz w:val="22"/>
          <w:lang w:val="fr-FR"/>
        </w:rPr>
        <w:t>19 Janvier</w:t>
      </w:r>
      <w:r w:rsidRPr="00936A98">
        <w:rPr>
          <w:rFonts w:ascii="Calibri" w:hAnsi="Calibri" w:cs="Calibri"/>
          <w:b/>
          <w:bCs/>
          <w:sz w:val="22"/>
          <w:lang w:val="fr-FR"/>
        </w:rPr>
        <w:t xml:space="preserve"> 2018</w:t>
      </w:r>
      <w:r w:rsidRPr="00936A98">
        <w:rPr>
          <w:rFonts w:ascii="Calibri" w:hAnsi="Calibri" w:cs="Calibri"/>
          <w:sz w:val="22"/>
          <w:lang w:val="fr-FR"/>
        </w:rPr>
        <w:t xml:space="preserve"> pour les actionnaires propriétaires d’actions nominatives ou au porteur, auprès de la société C.D.G capital.</w:t>
      </w:r>
    </w:p>
    <w:p w:rsidR="00086BB3" w:rsidRPr="00086BB3" w:rsidRDefault="00086BB3" w:rsidP="00086BB3">
      <w:pPr>
        <w:pStyle w:val="Titre4"/>
        <w:jc w:val="both"/>
        <w:rPr>
          <w:rFonts w:ascii="Calibri" w:hAnsi="Calibri" w:cs="Calibri"/>
          <w:color w:val="943634"/>
          <w:u w:val="single"/>
          <w:lang w:val="fr-FR"/>
        </w:rPr>
      </w:pPr>
      <w:r w:rsidRPr="00086BB3">
        <w:rPr>
          <w:rFonts w:ascii="Calibri" w:hAnsi="Calibri" w:cs="Calibri"/>
          <w:color w:val="943634"/>
          <w:u w:val="single"/>
          <w:lang w:val="fr-FR"/>
        </w:rPr>
        <w:t>TROISIEME RESOLUTION</w:t>
      </w:r>
    </w:p>
    <w:p w:rsidR="00086BB3" w:rsidRPr="00086BB3" w:rsidRDefault="00086BB3" w:rsidP="00086BB3">
      <w:pPr>
        <w:jc w:val="both"/>
        <w:rPr>
          <w:rFonts w:cs="Calibri"/>
          <w:lang w:val="fr-FR"/>
        </w:rPr>
      </w:pPr>
      <w:r w:rsidRPr="00086BB3">
        <w:rPr>
          <w:rFonts w:cs="Calibri"/>
          <w:lang w:val="fr-FR"/>
        </w:rPr>
        <w:t>L’Assemblée Générale donne tous pouvoirs au porteur d’un original, d’une copie ou d’un extrait du procès-verbal de la présente assemblée pour accomplir toute formalité qui seront nécessaires.</w:t>
      </w:r>
    </w:p>
    <w:p w:rsidR="00837C26" w:rsidRPr="00337B92" w:rsidRDefault="00837C26" w:rsidP="00086BB3">
      <w:pPr>
        <w:pStyle w:val="Titre2"/>
        <w:rPr>
          <w:lang w:val="fr-FR"/>
        </w:rPr>
      </w:pPr>
    </w:p>
    <w:sectPr w:rsidR="00837C26" w:rsidRPr="00337B92" w:rsidSect="00F6048B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4AA" w:rsidRDefault="00A354AA" w:rsidP="007845D9">
      <w:pPr>
        <w:spacing w:after="0" w:line="240" w:lineRule="auto"/>
      </w:pPr>
      <w:r>
        <w:separator/>
      </w:r>
    </w:p>
  </w:endnote>
  <w:endnote w:type="continuationSeparator" w:id="1">
    <w:p w:rsidR="00A354AA" w:rsidRDefault="00A354AA" w:rsidP="0078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4AA" w:rsidRDefault="00A354AA" w:rsidP="007845D9">
      <w:pPr>
        <w:spacing w:after="0" w:line="240" w:lineRule="auto"/>
      </w:pPr>
      <w:r>
        <w:separator/>
      </w:r>
    </w:p>
  </w:footnote>
  <w:footnote w:type="continuationSeparator" w:id="1">
    <w:p w:rsidR="00A354AA" w:rsidRDefault="00A354AA" w:rsidP="0078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D9" w:rsidRDefault="00DE6C1E" w:rsidP="00936A98">
    <w:pPr>
      <w:pStyle w:val="En-tte"/>
      <w:tabs>
        <w:tab w:val="clear" w:pos="4536"/>
      </w:tabs>
    </w:pPr>
    <w:r>
      <w:rPr>
        <w:noProof/>
        <w:lang w:val="fr-FR" w:eastAsia="fr-F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7.4pt;margin-top:-29.4pt;width:62.65pt;height:56.25pt;z-index:251658240;mso-wrap-edited:f" wrapcoords="-58 0 -58 21535 21600 21535 21600 0 -58 0">
          <v:imagedata r:id="rId1" o:title=""/>
          <w10:wrap type="tight"/>
        </v:shape>
        <o:OLEObject Type="Embed" ProgID="Paint.Picture" ShapeID="_x0000_s2049" DrawAspect="Content" ObjectID="_1571817284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8pt;height:13.8pt" o:bullet="t">
        <v:imagedata r:id="rId1" o:title="BD21329_"/>
      </v:shape>
    </w:pict>
  </w:numPicBullet>
  <w:abstractNum w:abstractNumId="0">
    <w:nsid w:val="2E634AEE"/>
    <w:multiLevelType w:val="hybridMultilevel"/>
    <w:tmpl w:val="A694F27A"/>
    <w:lvl w:ilvl="0" w:tplc="F1CA875C">
      <w:start w:val="1043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7B92"/>
    <w:rsid w:val="00086BB3"/>
    <w:rsid w:val="00337B92"/>
    <w:rsid w:val="00611E2F"/>
    <w:rsid w:val="006A198C"/>
    <w:rsid w:val="007845D9"/>
    <w:rsid w:val="00837C26"/>
    <w:rsid w:val="008F18F7"/>
    <w:rsid w:val="00936A98"/>
    <w:rsid w:val="00A354AA"/>
    <w:rsid w:val="00BD660A"/>
    <w:rsid w:val="00DE6C1E"/>
    <w:rsid w:val="00DE77E0"/>
    <w:rsid w:val="00F6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92"/>
    <w:rPr>
      <w:rFonts w:ascii="Calibri" w:eastAsia="Times New Roman" w:hAnsi="Calibri" w:cs="Arial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04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37B92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37B9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paragraph" w:styleId="Corpsdetexte3">
    <w:name w:val="Body Text 3"/>
    <w:basedOn w:val="Normal"/>
    <w:link w:val="Corpsdetexte3Car"/>
    <w:rsid w:val="00337B92"/>
    <w:pPr>
      <w:tabs>
        <w:tab w:val="left" w:pos="2127"/>
      </w:tabs>
      <w:ind w:right="56"/>
      <w:jc w:val="both"/>
    </w:pPr>
    <w:rPr>
      <w:rFonts w:ascii="Arial" w:hAnsi="Arial"/>
      <w:sz w:val="20"/>
    </w:rPr>
  </w:style>
  <w:style w:type="character" w:customStyle="1" w:styleId="Corpsdetexte3Car">
    <w:name w:val="Corps de texte 3 Car"/>
    <w:basedOn w:val="Policepardfaut"/>
    <w:link w:val="Corpsdetexte3"/>
    <w:rsid w:val="00337B92"/>
    <w:rPr>
      <w:rFonts w:ascii="Arial" w:eastAsia="Times New Roman" w:hAnsi="Arial" w:cs="Arial"/>
      <w:sz w:val="20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37B9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37B9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Rfrenceple">
    <w:name w:val="Subtle Reference"/>
    <w:basedOn w:val="Policepardfaut"/>
    <w:qFormat/>
    <w:rsid w:val="00337B92"/>
    <w:rPr>
      <w:smallCaps/>
      <w:color w:val="C0504D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8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845D9"/>
    <w:rPr>
      <w:rFonts w:ascii="Calibri" w:eastAsia="Times New Roman" w:hAnsi="Calibri" w:cs="Arial"/>
      <w:lang w:val="en-US"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8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45D9"/>
    <w:rPr>
      <w:rFonts w:ascii="Calibri" w:eastAsia="Times New Roman" w:hAnsi="Calibri" w:cs="Arial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rsid w:val="00F60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6048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6048B"/>
    <w:rPr>
      <w:rFonts w:ascii="Calibri" w:eastAsia="Times New Roman" w:hAnsi="Calibri" w:cs="Arial"/>
      <w:lang w:val="en-US" w:bidi="en-US"/>
    </w:rPr>
  </w:style>
  <w:style w:type="paragraph" w:customStyle="1" w:styleId="Texte">
    <w:name w:val="Texte"/>
    <w:rsid w:val="00086BB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m.nasdy</dc:creator>
  <cp:lastModifiedBy>M.LOTFI</cp:lastModifiedBy>
  <cp:revision>7</cp:revision>
  <dcterms:created xsi:type="dcterms:W3CDTF">2016-04-08T20:22:00Z</dcterms:created>
  <dcterms:modified xsi:type="dcterms:W3CDTF">2017-11-10T11:08:00Z</dcterms:modified>
</cp:coreProperties>
</file>